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A" w:rsidRPr="00842B91" w:rsidRDefault="003D4015" w:rsidP="00654FAA">
      <w:pPr>
        <w:jc w:val="center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br/>
      </w:r>
      <w:r w:rsidR="00654FAA" w:rsidRPr="00842B91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 xml:space="preserve">Közérdekű bejelentők védelme </w:t>
      </w:r>
      <w:r w:rsidR="00654FAA" w:rsidRPr="00842B91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br/>
        <w:t>Magyarországon</w:t>
      </w:r>
      <w:r w:rsidR="00654FAA" w:rsidRPr="00842B91">
        <w:rPr>
          <w:rFonts w:ascii="Arial" w:hAnsi="Arial" w:cs="Arial"/>
        </w:rPr>
        <w:br/>
      </w:r>
      <w:r w:rsidR="00654FAA" w:rsidRPr="00842B91">
        <w:rPr>
          <w:rFonts w:ascii="Arial" w:hAnsi="Arial" w:cs="Arial"/>
        </w:rPr>
        <w:br/>
      </w:r>
    </w:p>
    <w:p w:rsidR="00654FAA" w:rsidRPr="003D4015" w:rsidRDefault="003D4015" w:rsidP="00654FAA">
      <w:pPr>
        <w:jc w:val="both"/>
        <w:rPr>
          <w:rFonts w:ascii="Arial" w:hAnsi="Arial" w:cs="Arial"/>
        </w:rPr>
      </w:pPr>
      <w:r w:rsidRPr="003D4015">
        <w:rPr>
          <w:rFonts w:ascii="Arial" w:hAnsi="Arial" w:cs="Arial"/>
          <w:b/>
          <w:color w:val="17365D" w:themeColor="text2" w:themeShade="BF"/>
          <w:sz w:val="24"/>
          <w:szCs w:val="24"/>
        </w:rPr>
        <w:t>Program</w:t>
      </w:r>
      <w:r>
        <w:rPr>
          <w:rFonts w:ascii="Arial" w:hAnsi="Arial" w:cs="Arial"/>
          <w:color w:val="17365D" w:themeColor="text2" w:themeShade="BF"/>
          <w:sz w:val="24"/>
          <w:szCs w:val="24"/>
        </w:rPr>
        <w:br/>
      </w:r>
      <w:r w:rsidR="00654FAA" w:rsidRPr="00842B91">
        <w:rPr>
          <w:rFonts w:ascii="Arial" w:hAnsi="Arial" w:cs="Arial"/>
          <w:b/>
          <w:sz w:val="20"/>
          <w:szCs w:val="20"/>
        </w:rPr>
        <w:br/>
      </w:r>
      <w:r w:rsidR="00654FAA" w:rsidRPr="003D4015">
        <w:rPr>
          <w:rFonts w:ascii="Arial" w:hAnsi="Arial" w:cs="Arial"/>
        </w:rPr>
        <w:t xml:space="preserve">14:00-14:05 Köszöntőt mond </w:t>
      </w:r>
      <w:r w:rsidR="00D30263" w:rsidRPr="00D30263">
        <w:rPr>
          <w:rFonts w:ascii="Arial" w:hAnsi="Arial" w:cs="Arial"/>
          <w:b/>
        </w:rPr>
        <w:t xml:space="preserve">Dr. </w:t>
      </w:r>
      <w:r w:rsidR="00654FAA" w:rsidRPr="00D30263">
        <w:rPr>
          <w:rFonts w:ascii="Arial" w:hAnsi="Arial" w:cs="Arial"/>
          <w:b/>
        </w:rPr>
        <w:t>Alexa</w:t>
      </w:r>
      <w:r w:rsidR="00654FAA" w:rsidRPr="003D4015">
        <w:rPr>
          <w:rFonts w:ascii="Arial" w:hAnsi="Arial" w:cs="Arial"/>
          <w:b/>
        </w:rPr>
        <w:t xml:space="preserve"> Noémi</w:t>
      </w:r>
      <w:r w:rsidR="00654FAA" w:rsidRPr="003D4015">
        <w:rPr>
          <w:rFonts w:ascii="Arial" w:hAnsi="Arial" w:cs="Arial"/>
        </w:rPr>
        <w:t>, a Transparency International Magyarország ügyvezető igazgatója</w:t>
      </w:r>
    </w:p>
    <w:p w:rsidR="00654FAA" w:rsidRPr="003D4015" w:rsidRDefault="00654FAA" w:rsidP="00654FAA">
      <w:pPr>
        <w:jc w:val="both"/>
        <w:rPr>
          <w:rFonts w:ascii="Arial" w:hAnsi="Arial" w:cs="Arial"/>
        </w:rPr>
      </w:pPr>
      <w:r w:rsidRPr="003D4015">
        <w:rPr>
          <w:rFonts w:ascii="Arial" w:hAnsi="Arial" w:cs="Arial"/>
        </w:rPr>
        <w:t xml:space="preserve">14:05-14:20 Kormányzati szándékok a közérdekű bejelentők védelmében </w:t>
      </w:r>
      <w:r w:rsidR="00D30263">
        <w:rPr>
          <w:rFonts w:ascii="Arial" w:hAnsi="Arial" w:cs="Arial"/>
        </w:rPr>
        <w:t>–</w:t>
      </w:r>
      <w:r w:rsidRPr="003D4015">
        <w:rPr>
          <w:rFonts w:ascii="Arial" w:hAnsi="Arial" w:cs="Arial"/>
        </w:rPr>
        <w:t xml:space="preserve"> </w:t>
      </w:r>
      <w:r w:rsidR="00D30263" w:rsidRPr="00D30263">
        <w:rPr>
          <w:rFonts w:ascii="Arial" w:hAnsi="Arial" w:cs="Arial"/>
          <w:b/>
        </w:rPr>
        <w:t xml:space="preserve">Dr. </w:t>
      </w:r>
      <w:r w:rsidRPr="00D30263">
        <w:rPr>
          <w:rFonts w:ascii="Arial" w:hAnsi="Arial" w:cs="Arial"/>
          <w:b/>
        </w:rPr>
        <w:t>Rétvári</w:t>
      </w:r>
      <w:r w:rsidRPr="003D4015">
        <w:rPr>
          <w:rFonts w:ascii="Arial" w:hAnsi="Arial" w:cs="Arial"/>
          <w:b/>
        </w:rPr>
        <w:t xml:space="preserve"> Bence</w:t>
      </w:r>
      <w:r w:rsidRPr="003D4015">
        <w:rPr>
          <w:rFonts w:ascii="Arial" w:hAnsi="Arial" w:cs="Arial"/>
        </w:rPr>
        <w:t>, a Közigazgatási és Igazságügyi Minisztérium parlamenti államtitkára</w:t>
      </w:r>
    </w:p>
    <w:p w:rsidR="00654FAA" w:rsidRPr="003D4015" w:rsidRDefault="00654FAA" w:rsidP="00654FAA">
      <w:pPr>
        <w:jc w:val="both"/>
        <w:rPr>
          <w:rFonts w:ascii="Arial" w:hAnsi="Arial" w:cs="Arial"/>
        </w:rPr>
      </w:pPr>
      <w:r w:rsidRPr="003D4015">
        <w:rPr>
          <w:rFonts w:ascii="Arial" w:hAnsi="Arial" w:cs="Arial"/>
        </w:rPr>
        <w:t xml:space="preserve">14:20- 14:35 A Transparency International központja által készített tanulmány a közérdekű bejelentők védelméről - </w:t>
      </w:r>
      <w:r w:rsidRPr="003D4015">
        <w:rPr>
          <w:rFonts w:ascii="Arial" w:hAnsi="Arial" w:cs="Arial"/>
          <w:b/>
        </w:rPr>
        <w:t>Anja Osterhaus</w:t>
      </w:r>
      <w:r w:rsidRPr="003D4015">
        <w:rPr>
          <w:rFonts w:ascii="Arial" w:hAnsi="Arial" w:cs="Arial"/>
        </w:rPr>
        <w:t>, a Transparency International Berlin program koordinátora</w:t>
      </w:r>
    </w:p>
    <w:p w:rsidR="00654FAA" w:rsidRPr="003D4015" w:rsidRDefault="00654FAA" w:rsidP="00654FAA">
      <w:pPr>
        <w:jc w:val="both"/>
        <w:rPr>
          <w:rFonts w:ascii="Arial" w:hAnsi="Arial" w:cs="Arial"/>
        </w:rPr>
      </w:pPr>
      <w:r w:rsidRPr="003D4015">
        <w:rPr>
          <w:rFonts w:ascii="Arial" w:hAnsi="Arial" w:cs="Arial"/>
        </w:rPr>
        <w:t xml:space="preserve">14:35-15.35 Tapasztalatok az Egyesült Királyság, Németország és Franciaország közérdekű bejelentők védelméről és annak hasznáról – </w:t>
      </w:r>
      <w:r w:rsidRPr="003D4015">
        <w:rPr>
          <w:rFonts w:ascii="Arial" w:hAnsi="Arial" w:cs="Arial"/>
          <w:b/>
        </w:rPr>
        <w:t>Cathy James</w:t>
      </w:r>
      <w:r w:rsidRPr="003D4015">
        <w:rPr>
          <w:rFonts w:ascii="Arial" w:hAnsi="Arial" w:cs="Arial"/>
        </w:rPr>
        <w:t xml:space="preserve">, a Public </w:t>
      </w:r>
      <w:proofErr w:type="spellStart"/>
      <w:r w:rsidRPr="003D4015">
        <w:rPr>
          <w:rFonts w:ascii="Arial" w:hAnsi="Arial" w:cs="Arial"/>
        </w:rPr>
        <w:t>Concern</w:t>
      </w:r>
      <w:proofErr w:type="spellEnd"/>
      <w:r w:rsidRPr="003D4015">
        <w:rPr>
          <w:rFonts w:ascii="Arial" w:hAnsi="Arial" w:cs="Arial"/>
        </w:rPr>
        <w:t xml:space="preserve"> </w:t>
      </w:r>
      <w:proofErr w:type="spellStart"/>
      <w:r w:rsidRPr="003D4015">
        <w:rPr>
          <w:rFonts w:ascii="Arial" w:hAnsi="Arial" w:cs="Arial"/>
        </w:rPr>
        <w:t>at</w:t>
      </w:r>
      <w:proofErr w:type="spellEnd"/>
      <w:r w:rsidRPr="003D4015">
        <w:rPr>
          <w:rFonts w:ascii="Arial" w:hAnsi="Arial" w:cs="Arial"/>
        </w:rPr>
        <w:t xml:space="preserve"> </w:t>
      </w:r>
      <w:proofErr w:type="spellStart"/>
      <w:r w:rsidRPr="003D4015">
        <w:rPr>
          <w:rFonts w:ascii="Arial" w:hAnsi="Arial" w:cs="Arial"/>
        </w:rPr>
        <w:t>Work</w:t>
      </w:r>
      <w:proofErr w:type="spellEnd"/>
      <w:r w:rsidRPr="003D4015">
        <w:rPr>
          <w:rFonts w:ascii="Arial" w:hAnsi="Arial" w:cs="Arial"/>
        </w:rPr>
        <w:t xml:space="preserve"> megbízott igazgatója, </w:t>
      </w:r>
      <w:r w:rsidR="00D30263" w:rsidRPr="00D30263">
        <w:rPr>
          <w:rFonts w:ascii="Arial" w:hAnsi="Arial" w:cs="Arial"/>
          <w:b/>
        </w:rPr>
        <w:t xml:space="preserve">Dr. </w:t>
      </w:r>
      <w:r w:rsidRPr="00D30263">
        <w:rPr>
          <w:rFonts w:ascii="Arial" w:hAnsi="Arial" w:cs="Arial"/>
          <w:b/>
          <w:lang w:val="en-GB"/>
        </w:rPr>
        <w:t>Oliver</w:t>
      </w:r>
      <w:r w:rsidRPr="003D4015">
        <w:rPr>
          <w:rFonts w:ascii="Arial" w:hAnsi="Arial" w:cs="Arial"/>
          <w:b/>
          <w:lang w:val="en-GB"/>
        </w:rPr>
        <w:t xml:space="preserve"> Scholz</w:t>
      </w:r>
      <w:r w:rsidRPr="003D4015">
        <w:rPr>
          <w:rFonts w:ascii="Arial" w:hAnsi="Arial" w:cs="Arial"/>
        </w:rPr>
        <w:t xml:space="preserve">, a </w:t>
      </w:r>
      <w:proofErr w:type="spellStart"/>
      <w:r w:rsidRPr="003D4015">
        <w:rPr>
          <w:rFonts w:ascii="Arial" w:hAnsi="Arial" w:cs="Arial"/>
        </w:rPr>
        <w:t>Control</w:t>
      </w:r>
      <w:proofErr w:type="spellEnd"/>
      <w:r w:rsidRPr="003D4015">
        <w:rPr>
          <w:rFonts w:ascii="Arial" w:hAnsi="Arial" w:cs="Arial"/>
        </w:rPr>
        <w:t xml:space="preserve"> </w:t>
      </w:r>
      <w:proofErr w:type="spellStart"/>
      <w:r w:rsidRPr="003D4015">
        <w:rPr>
          <w:rFonts w:ascii="Arial" w:hAnsi="Arial" w:cs="Arial"/>
        </w:rPr>
        <w:t>Risks</w:t>
      </w:r>
      <w:proofErr w:type="spellEnd"/>
      <w:r w:rsidRPr="003D4015">
        <w:rPr>
          <w:rFonts w:ascii="Arial" w:hAnsi="Arial" w:cs="Arial"/>
        </w:rPr>
        <w:t xml:space="preserve"> vezető tanácsadója,</w:t>
      </w:r>
      <w:r w:rsidR="003D4015" w:rsidRPr="003D4015">
        <w:rPr>
          <w:rFonts w:ascii="Arial" w:hAnsi="Arial" w:cs="Arial"/>
        </w:rPr>
        <w:t xml:space="preserve"> </w:t>
      </w:r>
      <w:r w:rsidRPr="003D4015">
        <w:rPr>
          <w:rFonts w:ascii="Arial" w:hAnsi="Arial" w:cs="Arial"/>
          <w:b/>
          <w:lang w:val="en-US"/>
        </w:rPr>
        <w:t>Dominique BLANC</w:t>
      </w:r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bíró</w:t>
      </w:r>
      <w:proofErr w:type="spellEnd"/>
      <w:r w:rsidRPr="003D4015">
        <w:rPr>
          <w:rFonts w:ascii="Arial" w:hAnsi="Arial" w:cs="Arial"/>
          <w:lang w:val="en-US"/>
        </w:rPr>
        <w:t xml:space="preserve">, a </w:t>
      </w:r>
      <w:proofErr w:type="spellStart"/>
      <w:r w:rsidRPr="003D4015">
        <w:rPr>
          <w:rFonts w:ascii="Arial" w:hAnsi="Arial" w:cs="Arial"/>
          <w:lang w:val="en-US"/>
        </w:rPr>
        <w:t>francia</w:t>
      </w:r>
      <w:proofErr w:type="spellEnd"/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Gazdasági</w:t>
      </w:r>
      <w:proofErr w:type="spellEnd"/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és</w:t>
      </w:r>
      <w:proofErr w:type="spellEnd"/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Pénzügyi</w:t>
      </w:r>
      <w:proofErr w:type="spellEnd"/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Minisztérium</w:t>
      </w:r>
      <w:proofErr w:type="spellEnd"/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Pénzügyi</w:t>
      </w:r>
      <w:proofErr w:type="spellEnd"/>
      <w:r w:rsidRPr="003D4015">
        <w:rPr>
          <w:rFonts w:ascii="Arial" w:hAnsi="Arial" w:cs="Arial"/>
          <w:lang w:val="en-US"/>
        </w:rPr>
        <w:t xml:space="preserve"> </w:t>
      </w:r>
      <w:proofErr w:type="spellStart"/>
      <w:r w:rsidRPr="003D4015">
        <w:rPr>
          <w:rFonts w:ascii="Arial" w:hAnsi="Arial" w:cs="Arial"/>
          <w:lang w:val="en-US"/>
        </w:rPr>
        <w:t>Főfelügyelőségétől</w:t>
      </w:r>
      <w:proofErr w:type="spellEnd"/>
      <w:r w:rsidRPr="003D4015">
        <w:rPr>
          <w:rFonts w:ascii="Arial" w:hAnsi="Arial" w:cs="Arial"/>
        </w:rPr>
        <w:br/>
      </w:r>
      <w:r w:rsidRPr="003D4015">
        <w:rPr>
          <w:rFonts w:ascii="Arial" w:hAnsi="Arial" w:cs="Arial"/>
        </w:rPr>
        <w:br/>
        <w:t>15:35-15:55 Kávészünet</w:t>
      </w:r>
    </w:p>
    <w:p w:rsidR="00654FAA" w:rsidRPr="003D4015" w:rsidRDefault="00654FAA" w:rsidP="00654FAA">
      <w:pPr>
        <w:jc w:val="both"/>
        <w:rPr>
          <w:rFonts w:ascii="Arial" w:hAnsi="Arial" w:cs="Arial"/>
        </w:rPr>
      </w:pPr>
      <w:r w:rsidRPr="003D4015">
        <w:rPr>
          <w:rFonts w:ascii="Arial" w:hAnsi="Arial" w:cs="Arial"/>
        </w:rPr>
        <w:t xml:space="preserve">15:55-17:10 A közérdekű bejelentők védelmének előnyei és csapdái – a kerekasztal beszélgetést moderálja </w:t>
      </w:r>
      <w:r w:rsidR="00D30263">
        <w:rPr>
          <w:rFonts w:ascii="Arial" w:hAnsi="Arial" w:cs="Arial"/>
        </w:rPr>
        <w:t xml:space="preserve">dr. </w:t>
      </w:r>
      <w:r w:rsidRPr="003D4015">
        <w:rPr>
          <w:rFonts w:ascii="Arial" w:hAnsi="Arial" w:cs="Arial"/>
        </w:rPr>
        <w:t>Földes Ádám, a Transparency International Magyarország jogi tanácsadója</w:t>
      </w:r>
    </w:p>
    <w:p w:rsidR="00654FAA" w:rsidRPr="003D4015" w:rsidRDefault="00654FAA" w:rsidP="00654FAA">
      <w:pPr>
        <w:rPr>
          <w:rFonts w:ascii="Arial" w:hAnsi="Arial" w:cs="Arial"/>
        </w:rPr>
      </w:pPr>
      <w:r w:rsidRPr="003D4015">
        <w:rPr>
          <w:rFonts w:ascii="Arial" w:hAnsi="Arial" w:cs="Arial"/>
        </w:rPr>
        <w:t xml:space="preserve">Résztvevők: </w:t>
      </w:r>
      <w:r w:rsidRPr="003D4015">
        <w:rPr>
          <w:rFonts w:ascii="Arial" w:hAnsi="Arial" w:cs="Arial"/>
        </w:rPr>
        <w:br/>
      </w:r>
      <w:r w:rsidRPr="003D4015">
        <w:rPr>
          <w:rFonts w:ascii="Arial" w:hAnsi="Arial" w:cs="Arial"/>
          <w:b/>
        </w:rPr>
        <w:t>Dr. Bakos József</w:t>
      </w:r>
      <w:r w:rsidRPr="003D4015">
        <w:rPr>
          <w:rFonts w:ascii="Arial" w:hAnsi="Arial" w:cs="Arial"/>
        </w:rPr>
        <w:t>, elnök, Országos Munkaügyi és Munkavédelmi Főfelügyelőség</w:t>
      </w:r>
      <w:r w:rsidRPr="003D4015">
        <w:rPr>
          <w:rFonts w:ascii="Arial" w:hAnsi="Arial" w:cs="Arial"/>
        </w:rPr>
        <w:br/>
      </w:r>
      <w:r w:rsidR="003D4015">
        <w:rPr>
          <w:rFonts w:ascii="Arial" w:hAnsi="Arial" w:cs="Arial"/>
          <w:b/>
        </w:rPr>
        <w:t xml:space="preserve">Dr. </w:t>
      </w:r>
      <w:r w:rsidRPr="003D4015">
        <w:rPr>
          <w:rFonts w:ascii="Arial" w:hAnsi="Arial" w:cs="Arial"/>
          <w:b/>
        </w:rPr>
        <w:t>Hollán Miklós</w:t>
      </w:r>
      <w:r w:rsidRPr="003D4015">
        <w:rPr>
          <w:rFonts w:ascii="Arial" w:hAnsi="Arial" w:cs="Arial"/>
        </w:rPr>
        <w:t>, tudományos munkatárs, MTA Jogtudományi Intézet</w:t>
      </w:r>
      <w:r w:rsidRPr="003D4015">
        <w:rPr>
          <w:rFonts w:ascii="Arial" w:hAnsi="Arial" w:cs="Arial"/>
        </w:rPr>
        <w:br/>
      </w:r>
      <w:r w:rsidRPr="003D4015">
        <w:rPr>
          <w:rFonts w:ascii="Arial" w:hAnsi="Arial" w:cs="Arial"/>
          <w:b/>
        </w:rPr>
        <w:t>Dr. Bába Julianna</w:t>
      </w:r>
      <w:r w:rsidRPr="003D4015">
        <w:rPr>
          <w:rFonts w:ascii="Arial" w:hAnsi="Arial" w:cs="Arial"/>
        </w:rPr>
        <w:t xml:space="preserve">, jogi igazgató, AXA </w:t>
      </w:r>
      <w:r w:rsidRPr="003D4015">
        <w:rPr>
          <w:rFonts w:ascii="Arial" w:hAnsi="Arial" w:cs="Arial"/>
        </w:rPr>
        <w:br/>
      </w:r>
      <w:proofErr w:type="spellStart"/>
      <w:r w:rsidRPr="003D4015">
        <w:rPr>
          <w:rFonts w:ascii="Arial" w:hAnsi="Arial" w:cs="Arial"/>
          <w:b/>
        </w:rPr>
        <w:t>Léderer</w:t>
      </w:r>
      <w:proofErr w:type="spellEnd"/>
      <w:r w:rsidRPr="003D4015">
        <w:rPr>
          <w:rFonts w:ascii="Arial" w:hAnsi="Arial" w:cs="Arial"/>
          <w:b/>
        </w:rPr>
        <w:t xml:space="preserve"> Sándor</w:t>
      </w:r>
      <w:r w:rsidRPr="003D4015">
        <w:rPr>
          <w:rFonts w:ascii="Arial" w:hAnsi="Arial" w:cs="Arial"/>
        </w:rPr>
        <w:t xml:space="preserve">, elnök, </w:t>
      </w:r>
      <w:proofErr w:type="spellStart"/>
      <w:r w:rsidRPr="003D4015">
        <w:rPr>
          <w:rFonts w:ascii="Arial" w:hAnsi="Arial" w:cs="Arial"/>
        </w:rPr>
        <w:t>K-Monitor</w:t>
      </w:r>
      <w:proofErr w:type="spellEnd"/>
      <w:r w:rsidRPr="003D4015">
        <w:rPr>
          <w:rFonts w:ascii="Arial" w:hAnsi="Arial" w:cs="Arial"/>
        </w:rPr>
        <w:t xml:space="preserve"> Független Korrupciófigyelő Iroda</w:t>
      </w:r>
      <w:r w:rsidRPr="003D4015">
        <w:rPr>
          <w:rFonts w:ascii="Arial" w:hAnsi="Arial" w:cs="Arial"/>
        </w:rPr>
        <w:br/>
      </w:r>
      <w:proofErr w:type="spellStart"/>
      <w:r w:rsidRPr="003D4015">
        <w:rPr>
          <w:rFonts w:ascii="Arial" w:hAnsi="Arial" w:cs="Arial"/>
          <w:b/>
        </w:rPr>
        <w:t>Sölétormos</w:t>
      </w:r>
      <w:proofErr w:type="spellEnd"/>
      <w:r w:rsidRPr="003D4015">
        <w:rPr>
          <w:rFonts w:ascii="Arial" w:hAnsi="Arial" w:cs="Arial"/>
          <w:b/>
        </w:rPr>
        <w:t xml:space="preserve"> Gyula</w:t>
      </w:r>
      <w:r w:rsidRPr="003D4015">
        <w:rPr>
          <w:rFonts w:ascii="Arial" w:hAnsi="Arial" w:cs="Arial"/>
        </w:rPr>
        <w:t>, osztályvezető, NNI Gazdaságvédelmi Főosztály, Korrupciós Bűncselekmények Elleni Osztály</w:t>
      </w:r>
      <w:r w:rsidRPr="003D4015">
        <w:rPr>
          <w:rFonts w:ascii="Arial" w:hAnsi="Arial" w:cs="Arial"/>
        </w:rPr>
        <w:br/>
      </w:r>
      <w:r w:rsidRPr="003D4015">
        <w:rPr>
          <w:rFonts w:ascii="Arial" w:hAnsi="Arial" w:cs="Arial"/>
        </w:rPr>
        <w:br/>
        <w:t xml:space="preserve">17:10-17:15 Konferencia lezárása </w:t>
      </w:r>
      <w:r w:rsidR="003D4015" w:rsidRPr="003D4015">
        <w:rPr>
          <w:rFonts w:ascii="Arial" w:hAnsi="Arial" w:cs="Arial"/>
        </w:rPr>
        <w:t>–</w:t>
      </w:r>
      <w:r w:rsidRPr="003D4015">
        <w:rPr>
          <w:rFonts w:ascii="Arial" w:hAnsi="Arial" w:cs="Arial"/>
        </w:rPr>
        <w:t xml:space="preserve"> </w:t>
      </w:r>
      <w:r w:rsidR="00D30263" w:rsidRPr="00D30263">
        <w:rPr>
          <w:rFonts w:ascii="Arial" w:hAnsi="Arial" w:cs="Arial"/>
          <w:b/>
        </w:rPr>
        <w:t xml:space="preserve">dr. </w:t>
      </w:r>
      <w:r w:rsidRPr="00D30263">
        <w:rPr>
          <w:rFonts w:ascii="Arial" w:hAnsi="Arial" w:cs="Arial"/>
          <w:b/>
        </w:rPr>
        <w:t>Földes</w:t>
      </w:r>
      <w:r w:rsidRPr="003D4015">
        <w:rPr>
          <w:rFonts w:ascii="Arial" w:hAnsi="Arial" w:cs="Arial"/>
          <w:b/>
        </w:rPr>
        <w:t xml:space="preserve"> Ádám</w:t>
      </w:r>
      <w:r w:rsidRPr="003D4015">
        <w:rPr>
          <w:rFonts w:ascii="Arial" w:hAnsi="Arial" w:cs="Arial"/>
        </w:rPr>
        <w:t>, a Transparency International Magyarország jogi tanácsadója</w:t>
      </w:r>
    </w:p>
    <w:p w:rsidR="00263152" w:rsidRDefault="00263152"/>
    <w:sectPr w:rsidR="00263152" w:rsidSect="00A143E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A5" w:rsidRDefault="00F871A5" w:rsidP="00A143EE">
      <w:pPr>
        <w:spacing w:after="0" w:line="240" w:lineRule="auto"/>
      </w:pPr>
      <w:r>
        <w:separator/>
      </w:r>
    </w:p>
  </w:endnote>
  <w:endnote w:type="continuationSeparator" w:id="0">
    <w:p w:rsidR="00F871A5" w:rsidRDefault="00F871A5" w:rsidP="00A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A5" w:rsidRDefault="00F871A5" w:rsidP="00A143EE">
      <w:pPr>
        <w:spacing w:after="0" w:line="240" w:lineRule="auto"/>
      </w:pPr>
      <w:r>
        <w:separator/>
      </w:r>
    </w:p>
  </w:footnote>
  <w:footnote w:type="continuationSeparator" w:id="0">
    <w:p w:rsidR="00F871A5" w:rsidRDefault="00F871A5" w:rsidP="00A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15" w:rsidRDefault="00C479AA" w:rsidP="00A143EE">
    <w:pPr>
      <w:pStyle w:val="lfej"/>
      <w:jc w:val="right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25pt;margin-top:.05pt;width:234.3pt;height:67.1pt;z-index:251660288;mso-width-relative:margin;mso-height-relative:margin" stroked="f">
          <v:textbox>
            <w:txbxContent>
              <w:p w:rsidR="003D4015" w:rsidRPr="003D4015" w:rsidRDefault="003D4015" w:rsidP="003D4015">
                <w:pPr>
                  <w:rPr>
                    <w:color w:val="365F91" w:themeColor="accent1" w:themeShade="BF"/>
                    <w:sz w:val="24"/>
                    <w:szCs w:val="24"/>
                  </w:rPr>
                </w:pPr>
                <w:r w:rsidRPr="003D4015">
                  <w:rPr>
                    <w:color w:val="365F91" w:themeColor="accent1" w:themeShade="BF"/>
                    <w:sz w:val="24"/>
                    <w:szCs w:val="24"/>
                  </w:rPr>
                  <w:t>II. ÁTLÁCCÓ FESZTIVÁL</w:t>
                </w:r>
                <w:r w:rsidRPr="003D4015">
                  <w:rPr>
                    <w:color w:val="365F91" w:themeColor="accent1" w:themeShade="BF"/>
                    <w:sz w:val="24"/>
                    <w:szCs w:val="24"/>
                  </w:rPr>
                  <w:br/>
                  <w:t>2010. december 9.</w:t>
                </w:r>
                <w:r w:rsidRPr="003D4015">
                  <w:rPr>
                    <w:color w:val="365F91" w:themeColor="accent1" w:themeShade="BF"/>
                    <w:sz w:val="24"/>
                    <w:szCs w:val="24"/>
                  </w:rPr>
                  <w:br/>
                  <w:t>Korrupció Ellenes Világnap</w:t>
                </w:r>
              </w:p>
            </w:txbxContent>
          </v:textbox>
        </v:shape>
      </w:pict>
    </w:r>
    <w:r w:rsidR="003D4015" w:rsidRPr="00A143EE">
      <w:rPr>
        <w:noProof/>
        <w:lang w:eastAsia="hu-HU"/>
      </w:rPr>
      <w:drawing>
        <wp:inline distT="0" distB="0" distL="0" distR="0">
          <wp:extent cx="2781300" cy="758536"/>
          <wp:effectExtent l="19050" t="0" r="0" b="0"/>
          <wp:docPr id="1" name="Kép 1" descr="cid:image001.png@01CB84CE.FDC69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B84CE.FDC693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5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AA"/>
    <w:rsid w:val="001F79EC"/>
    <w:rsid w:val="00263152"/>
    <w:rsid w:val="003D4015"/>
    <w:rsid w:val="00560877"/>
    <w:rsid w:val="00654FAA"/>
    <w:rsid w:val="00A143EE"/>
    <w:rsid w:val="00C479AA"/>
    <w:rsid w:val="00D30263"/>
    <w:rsid w:val="00F871A5"/>
    <w:rsid w:val="00FB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F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1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43EE"/>
  </w:style>
  <w:style w:type="paragraph" w:styleId="llb">
    <w:name w:val="footer"/>
    <w:basedOn w:val="Norml"/>
    <w:link w:val="llbChar"/>
    <w:uiPriority w:val="99"/>
    <w:semiHidden/>
    <w:unhideWhenUsed/>
    <w:rsid w:val="00A1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143EE"/>
  </w:style>
  <w:style w:type="paragraph" w:styleId="Buborkszveg">
    <w:name w:val="Balloon Text"/>
    <w:basedOn w:val="Norml"/>
    <w:link w:val="BuborkszvegChar"/>
    <w:uiPriority w:val="99"/>
    <w:semiHidden/>
    <w:unhideWhenUsed/>
    <w:rsid w:val="00A1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4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84CE.FDC693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emese.hortobagyi</dc:creator>
  <cp:keywords/>
  <dc:description/>
  <cp:lastModifiedBy>emese.hortobagyi</cp:lastModifiedBy>
  <cp:revision>2</cp:revision>
  <dcterms:created xsi:type="dcterms:W3CDTF">2011-07-18T12:00:00Z</dcterms:created>
  <dcterms:modified xsi:type="dcterms:W3CDTF">2011-07-18T12:00:00Z</dcterms:modified>
</cp:coreProperties>
</file>